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18" w:rsidRDefault="00B07418" w:rsidP="00B07418">
      <w:pPr>
        <w:pStyle w:val="Paragraphedeliste"/>
        <w:ind w:left="0"/>
        <w:jc w:val="both"/>
        <w:rPr>
          <w:b/>
          <w:sz w:val="24"/>
        </w:rPr>
      </w:pPr>
      <w:r>
        <w:rPr>
          <w:b/>
          <w:sz w:val="24"/>
          <w:highlight w:val="red"/>
        </w:rPr>
        <w:t>ORIENTATIONS</w:t>
      </w:r>
      <w:r w:rsidRPr="00B07418">
        <w:rPr>
          <w:b/>
          <w:sz w:val="24"/>
        </w:rPr>
        <w:t xml:space="preserve"> </w:t>
      </w:r>
    </w:p>
    <w:p w:rsidR="00B07418" w:rsidRDefault="00B07418" w:rsidP="00B07418">
      <w:pPr>
        <w:pStyle w:val="Paragraphedeliste"/>
        <w:ind w:left="0"/>
        <w:jc w:val="both"/>
        <w:rPr>
          <w:b/>
          <w:sz w:val="24"/>
        </w:rPr>
      </w:pPr>
    </w:p>
    <w:p w:rsidR="00E732DA" w:rsidRPr="00B07418" w:rsidRDefault="006C3AF4" w:rsidP="00B07418">
      <w:pPr>
        <w:pStyle w:val="Paragraphedeliste"/>
        <w:ind w:left="0"/>
        <w:jc w:val="both"/>
        <w:rPr>
          <w:sz w:val="28"/>
        </w:rPr>
      </w:pPr>
      <w:r>
        <w:rPr>
          <w:b/>
          <w:sz w:val="24"/>
        </w:rPr>
        <w:t>4</w:t>
      </w:r>
      <w:r w:rsidR="00B07418" w:rsidRPr="00B07418">
        <w:rPr>
          <w:b/>
          <w:sz w:val="24"/>
        </w:rPr>
        <w:t xml:space="preserve">. </w:t>
      </w:r>
      <w:r>
        <w:rPr>
          <w:sz w:val="28"/>
        </w:rPr>
        <w:t xml:space="preserve">La durée de la préparation peut-elle réellement s'étaler sur une année </w:t>
      </w:r>
      <w:r w:rsidR="00B07418" w:rsidRPr="00B07418">
        <w:rPr>
          <w:sz w:val="28"/>
        </w:rPr>
        <w:t xml:space="preserve">? </w:t>
      </w:r>
    </w:p>
    <w:p w:rsidR="00E732DA" w:rsidRDefault="00E51997">
      <w:r>
        <w:tab/>
      </w:r>
      <w:r w:rsidR="00071192">
        <w:t xml:space="preserve"> </w:t>
      </w:r>
      <w:r w:rsidR="00F83875">
        <w:pict>
          <v:rect id="_x0000_i1025" style="width:0;height:1.5pt" o:hralign="center" o:hrstd="t" o:hr="t" fillcolor="#a0a0a0" stroked="f"/>
        </w:pict>
      </w:r>
    </w:p>
    <w:p w:rsidR="009B65E1" w:rsidRDefault="007A3516" w:rsidP="007A3516">
      <w:pPr>
        <w:jc w:val="both"/>
        <w:rPr>
          <w:color w:val="FF0000"/>
          <w:sz w:val="24"/>
        </w:rPr>
      </w:pPr>
      <w:r w:rsidRPr="007A3516">
        <w:rPr>
          <w:b/>
          <w:color w:val="FF0000"/>
          <w:sz w:val="24"/>
        </w:rPr>
        <w:t>La durée de la préparation </w:t>
      </w:r>
      <w:r w:rsidRPr="007A3516">
        <w:rPr>
          <w:color w:val="FF0000"/>
          <w:sz w:val="24"/>
        </w:rPr>
        <w:t xml:space="preserve">est de </w:t>
      </w:r>
      <w:r w:rsidRPr="007A3516">
        <w:rPr>
          <w:b/>
          <w:color w:val="FF0000"/>
          <w:sz w:val="24"/>
        </w:rPr>
        <w:t>12 mois</w:t>
      </w:r>
      <w:r w:rsidRPr="007A3516">
        <w:rPr>
          <w:color w:val="FF0000"/>
          <w:sz w:val="24"/>
        </w:rPr>
        <w:t xml:space="preserve">. La demande a été formulée </w:t>
      </w:r>
      <w:r w:rsidR="009B65E1">
        <w:rPr>
          <w:color w:val="FF0000"/>
          <w:sz w:val="24"/>
        </w:rPr>
        <w:t xml:space="preserve">à plusieurs reprises par la CEF et cela depuis plusieurs années. </w:t>
      </w:r>
    </w:p>
    <w:p w:rsidR="007A3516" w:rsidRPr="007A3516" w:rsidRDefault="007A3516" w:rsidP="007A3516">
      <w:pPr>
        <w:jc w:val="both"/>
        <w:rPr>
          <w:color w:val="FF0000"/>
          <w:sz w:val="24"/>
        </w:rPr>
      </w:pPr>
      <w:r w:rsidRPr="007A3516">
        <w:rPr>
          <w:color w:val="FF0000"/>
          <w:sz w:val="24"/>
        </w:rPr>
        <w:t xml:space="preserve"> Le Pape François , dans l'exhortation apostolique "La joie de </w:t>
      </w:r>
      <w:r w:rsidR="009B65E1">
        <w:rPr>
          <w:color w:val="FF0000"/>
          <w:sz w:val="24"/>
        </w:rPr>
        <w:t>l'amour"</w:t>
      </w:r>
      <w:r w:rsidRPr="007A3516">
        <w:rPr>
          <w:color w:val="FF0000"/>
          <w:sz w:val="24"/>
        </w:rPr>
        <w:t xml:space="preserve"> nous invite à </w:t>
      </w:r>
      <w:r w:rsidR="009B65E1">
        <w:rPr>
          <w:color w:val="FF0000"/>
          <w:sz w:val="24"/>
        </w:rPr>
        <w:t>y consacrer le même temps que pour le catéchuménat, soit</w:t>
      </w:r>
      <w:r w:rsidRPr="007A3516">
        <w:rPr>
          <w:color w:val="FF0000"/>
          <w:sz w:val="24"/>
        </w:rPr>
        <w:t xml:space="preserve"> 2 an</w:t>
      </w:r>
      <w:r w:rsidR="009B65E1">
        <w:rPr>
          <w:color w:val="FF0000"/>
          <w:sz w:val="24"/>
        </w:rPr>
        <w:t>née</w:t>
      </w:r>
      <w:r w:rsidRPr="007A3516">
        <w:rPr>
          <w:color w:val="FF0000"/>
          <w:sz w:val="24"/>
        </w:rPr>
        <w:t>s !</w:t>
      </w:r>
      <w:r w:rsidR="009B65E1">
        <w:rPr>
          <w:color w:val="FF0000"/>
          <w:sz w:val="24"/>
        </w:rPr>
        <w:t xml:space="preserve"> (</w:t>
      </w:r>
      <w:proofErr w:type="spellStart"/>
      <w:r w:rsidR="009B65E1">
        <w:rPr>
          <w:color w:val="FF0000"/>
          <w:sz w:val="24"/>
        </w:rPr>
        <w:t>ref</w:t>
      </w:r>
      <w:proofErr w:type="spellEnd"/>
      <w:r w:rsidR="009B65E1">
        <w:rPr>
          <w:color w:val="FF0000"/>
          <w:sz w:val="24"/>
        </w:rPr>
        <w:t xml:space="preserve"> !!!)</w:t>
      </w:r>
    </w:p>
    <w:p w:rsidR="007A3516" w:rsidRPr="007A3516" w:rsidRDefault="007A3516" w:rsidP="007A3516">
      <w:pPr>
        <w:jc w:val="both"/>
        <w:rPr>
          <w:color w:val="FF0000"/>
          <w:sz w:val="24"/>
        </w:rPr>
      </w:pPr>
    </w:p>
    <w:p w:rsidR="007A3516" w:rsidRDefault="007A3516" w:rsidP="007A3516">
      <w:pPr>
        <w:jc w:val="both"/>
        <w:rPr>
          <w:sz w:val="24"/>
        </w:rPr>
      </w:pPr>
      <w:r w:rsidRPr="0078737F">
        <w:rPr>
          <w:sz w:val="24"/>
        </w:rPr>
        <w:t xml:space="preserve">Idéalement, la préparation </w:t>
      </w:r>
      <w:r>
        <w:rPr>
          <w:sz w:val="24"/>
        </w:rPr>
        <w:t>débute</w:t>
      </w:r>
      <w:r w:rsidRPr="0078737F">
        <w:rPr>
          <w:sz w:val="24"/>
        </w:rPr>
        <w:t xml:space="preserve"> dès l’inscription</w:t>
      </w:r>
      <w:r>
        <w:rPr>
          <w:sz w:val="24"/>
        </w:rPr>
        <w:t xml:space="preserve"> du couple au presbytère</w:t>
      </w:r>
      <w:r w:rsidRPr="0078737F">
        <w:rPr>
          <w:sz w:val="24"/>
        </w:rPr>
        <w:t>, ou dès le printemps de l’année N, pour les mariages d</w:t>
      </w:r>
      <w:r>
        <w:rPr>
          <w:sz w:val="24"/>
        </w:rPr>
        <w:t xml:space="preserve">e l’année N+1, soit lors d’un premier rendez-vous </w:t>
      </w:r>
      <w:r w:rsidRPr="0078737F">
        <w:rPr>
          <w:sz w:val="24"/>
        </w:rPr>
        <w:t xml:space="preserve"> individuel, soit lors d’une réunion collective de présentation de la préparation (au plus tard en novembre, ce qui ne fait que 6 mois pour un mariage en avril !!). </w:t>
      </w:r>
    </w:p>
    <w:p w:rsidR="007A3516" w:rsidRDefault="007A3516" w:rsidP="007A3516">
      <w:pPr>
        <w:jc w:val="both"/>
        <w:rPr>
          <w:sz w:val="24"/>
        </w:rPr>
      </w:pPr>
    </w:p>
    <w:p w:rsidR="007A3516" w:rsidRPr="0078737F" w:rsidRDefault="007A3516" w:rsidP="007A3516">
      <w:pPr>
        <w:jc w:val="both"/>
        <w:rPr>
          <w:i/>
          <w:sz w:val="24"/>
        </w:rPr>
      </w:pPr>
      <w:r w:rsidRPr="0078737F">
        <w:rPr>
          <w:sz w:val="24"/>
        </w:rPr>
        <w:t xml:space="preserve">Ce délai </w:t>
      </w:r>
      <w:r>
        <w:rPr>
          <w:sz w:val="24"/>
        </w:rPr>
        <w:t xml:space="preserve">d'une année est une condition importante pour </w:t>
      </w:r>
      <w:r w:rsidRPr="0078737F">
        <w:rPr>
          <w:sz w:val="24"/>
        </w:rPr>
        <w:t>préserver la liberté de discernement des "fiancés"</w:t>
      </w:r>
      <w:r>
        <w:rPr>
          <w:sz w:val="24"/>
        </w:rPr>
        <w:t xml:space="preserve">, face à un engagement prépondérant dans leur vie et définitif. </w:t>
      </w:r>
    </w:p>
    <w:p w:rsidR="00B07418" w:rsidRDefault="00B07418">
      <w:pPr>
        <w:rPr>
          <w:b/>
        </w:rPr>
      </w:pPr>
    </w:p>
    <w:p w:rsidR="00E732DA" w:rsidRPr="009B65E1" w:rsidRDefault="009B65E1">
      <w:pPr>
        <w:rPr>
          <w:i/>
          <w:color w:val="FF0000"/>
        </w:rPr>
      </w:pPr>
      <w:r w:rsidRPr="009B65E1">
        <w:rPr>
          <w:i/>
          <w:color w:val="FF0000"/>
        </w:rPr>
        <w:t>lien recours en nullité et discernement ???</w:t>
      </w:r>
    </w:p>
    <w:p w:rsidR="00E732DA" w:rsidRDefault="00E732DA"/>
    <w:sectPr w:rsidR="00E732DA" w:rsidSect="00E73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E1F" w:rsidRDefault="002E1E1F" w:rsidP="00F13EB3">
      <w:pPr>
        <w:spacing w:after="0" w:line="240" w:lineRule="auto"/>
      </w:pPr>
      <w:r>
        <w:separator/>
      </w:r>
    </w:p>
  </w:endnote>
  <w:endnote w:type="continuationSeparator" w:id="0">
    <w:p w:rsidR="002E1E1F" w:rsidRDefault="002E1E1F" w:rsidP="00F1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3E" w:rsidRDefault="00DF2D3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3E" w:rsidRDefault="00DF2D3E">
    <w:pPr>
      <w:pStyle w:val="Pieddepage"/>
    </w:pPr>
    <w:r>
      <w:t>OUTILS PM</w:t>
    </w:r>
    <w:r>
      <w:ptab w:relativeTo="margin" w:alignment="center" w:leader="none"/>
    </w:r>
    <w:r>
      <w:ptab w:relativeTo="margin" w:alignment="right" w:leader="none"/>
    </w:r>
    <w:r w:rsidR="00F83875">
      <w:fldChar w:fldCharType="begin"/>
    </w:r>
    <w:r>
      <w:instrText xml:space="preserve"> TIME \@ "dd/MM/yyyy" </w:instrText>
    </w:r>
    <w:r w:rsidR="00F83875">
      <w:fldChar w:fldCharType="separate"/>
    </w:r>
    <w:r w:rsidR="009B65E1">
      <w:rPr>
        <w:noProof/>
      </w:rPr>
      <w:t>19/07/2016</w:t>
    </w:r>
    <w:r w:rsidR="00F83875">
      <w:fldChar w:fldCharType="end"/>
    </w: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3E" w:rsidRDefault="00DF2D3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E1F" w:rsidRDefault="002E1E1F" w:rsidP="00F13EB3">
      <w:pPr>
        <w:spacing w:after="0" w:line="240" w:lineRule="auto"/>
      </w:pPr>
      <w:r>
        <w:separator/>
      </w:r>
    </w:p>
  </w:footnote>
  <w:footnote w:type="continuationSeparator" w:id="0">
    <w:p w:rsidR="002E1E1F" w:rsidRDefault="002E1E1F" w:rsidP="00F13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3E" w:rsidRDefault="00DF2D3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EB3" w:rsidRDefault="00F13EB3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3E" w:rsidRDefault="00DF2D3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575BA"/>
    <w:multiLevelType w:val="hybridMultilevel"/>
    <w:tmpl w:val="B4C0E1B0"/>
    <w:lvl w:ilvl="0" w:tplc="C694D4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F497D" w:themeColor="text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2DA"/>
    <w:rsid w:val="00071192"/>
    <w:rsid w:val="00166B1B"/>
    <w:rsid w:val="00202BAB"/>
    <w:rsid w:val="002732EF"/>
    <w:rsid w:val="002A5023"/>
    <w:rsid w:val="002E1E1F"/>
    <w:rsid w:val="0031125B"/>
    <w:rsid w:val="00350D9F"/>
    <w:rsid w:val="003F505B"/>
    <w:rsid w:val="00476094"/>
    <w:rsid w:val="00514294"/>
    <w:rsid w:val="005C05D0"/>
    <w:rsid w:val="006C3AF4"/>
    <w:rsid w:val="007A060E"/>
    <w:rsid w:val="007A3516"/>
    <w:rsid w:val="007B1FA4"/>
    <w:rsid w:val="009B65E1"/>
    <w:rsid w:val="00A96981"/>
    <w:rsid w:val="00AA13E5"/>
    <w:rsid w:val="00B07418"/>
    <w:rsid w:val="00B3668E"/>
    <w:rsid w:val="00B67748"/>
    <w:rsid w:val="00B8230D"/>
    <w:rsid w:val="00C918B5"/>
    <w:rsid w:val="00D15C19"/>
    <w:rsid w:val="00D8465B"/>
    <w:rsid w:val="00DB6F08"/>
    <w:rsid w:val="00DF2D3E"/>
    <w:rsid w:val="00E51997"/>
    <w:rsid w:val="00E732DA"/>
    <w:rsid w:val="00E925C0"/>
    <w:rsid w:val="00F13EB3"/>
    <w:rsid w:val="00F31E45"/>
    <w:rsid w:val="00F83875"/>
    <w:rsid w:val="00F9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6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3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3EB3"/>
  </w:style>
  <w:style w:type="paragraph" w:styleId="Pieddepage">
    <w:name w:val="footer"/>
    <w:basedOn w:val="Normal"/>
    <w:link w:val="PieddepageCar"/>
    <w:uiPriority w:val="99"/>
    <w:unhideWhenUsed/>
    <w:rsid w:val="00F13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3EB3"/>
  </w:style>
  <w:style w:type="paragraph" w:styleId="Textedebulles">
    <w:name w:val="Balloon Text"/>
    <w:basedOn w:val="Normal"/>
    <w:link w:val="TextedebullesCar"/>
    <w:uiPriority w:val="99"/>
    <w:semiHidden/>
    <w:unhideWhenUsed/>
    <w:rsid w:val="00F1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EB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074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2016-06-28T09:21:00Z</dcterms:created>
  <dcterms:modified xsi:type="dcterms:W3CDTF">2016-07-19T13:29:00Z</dcterms:modified>
</cp:coreProperties>
</file>