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26BA" w:rsidRPr="002D3A2B" w:rsidRDefault="00A9396B">
      <w:pPr>
        <w:rPr>
          <w:sz w:val="36"/>
          <w:szCs w:val="36"/>
        </w:rPr>
      </w:pPr>
      <w:r w:rsidRPr="002D3A2B">
        <w:rPr>
          <w:sz w:val="36"/>
          <w:szCs w:val="36"/>
        </w:rPr>
        <w:t>Prière des époux</w:t>
      </w:r>
    </w:p>
    <w:p w:rsidR="00A9396B" w:rsidRDefault="00A9396B"/>
    <w:p w:rsidR="00A9396B" w:rsidRDefault="00A9396B">
      <w:r>
        <w:t>Seigneur, Notre Dieu, Nous te bénissons et te rendons grâce,</w:t>
      </w:r>
    </w:p>
    <w:p w:rsidR="00A9396B" w:rsidRDefault="00A9396B">
      <w:r>
        <w:t>Parce que tu nous as formés</w:t>
      </w:r>
      <w:bookmarkStart w:id="0" w:name="_GoBack"/>
      <w:bookmarkEnd w:id="0"/>
    </w:p>
    <w:p w:rsidR="00A9396B" w:rsidRDefault="00A9396B">
      <w:r>
        <w:t>A ton image et à ta ressemblance :</w:t>
      </w:r>
    </w:p>
    <w:p w:rsidR="00A9396B" w:rsidRDefault="002D3A2B">
      <w:r>
        <w:t>Homme et Femme, tu nous as créés</w:t>
      </w:r>
    </w:p>
    <w:p w:rsidR="002D3A2B" w:rsidRDefault="002D3A2B">
      <w:r>
        <w:t>Et nous invites à vivre l’un pour l’autre un Amour joyeux et vivifiant.</w:t>
      </w:r>
    </w:p>
    <w:p w:rsidR="002D3A2B" w:rsidRDefault="002D3A2B">
      <w:r>
        <w:t>Béni sois-tu pour le « oui » que tu nous as inspiré,</w:t>
      </w:r>
    </w:p>
    <w:p w:rsidR="002D3A2B" w:rsidRDefault="002D3A2B">
      <w:r>
        <w:t>Pour la confiance et le pardon dont tu nous rends capables,</w:t>
      </w:r>
    </w:p>
    <w:p w:rsidR="002D3A2B" w:rsidRDefault="002D3A2B">
      <w:r>
        <w:t>Pour ta présence qui illumine notre relation dans les bons comme les mauvais jours.</w:t>
      </w:r>
    </w:p>
    <w:p w:rsidR="002D3A2B" w:rsidRDefault="002D3A2B">
      <w:r>
        <w:t>Dieu, fidèle et généreux,</w:t>
      </w:r>
    </w:p>
    <w:p w:rsidR="002D3A2B" w:rsidRDefault="002D3A2B">
      <w:r>
        <w:t>Nous t’en prions :</w:t>
      </w:r>
    </w:p>
    <w:p w:rsidR="002D3A2B" w:rsidRDefault="002D3A2B">
      <w:r>
        <w:t xml:space="preserve">Apprends-nous chaque jour à nous engager à nouveau, rajeunis notre amour, fortifie-nous dans la fidélité, </w:t>
      </w:r>
    </w:p>
    <w:p w:rsidR="002D3A2B" w:rsidRDefault="002D3A2B">
      <w:r>
        <w:t>Sois avec nous à l’heure du doute,</w:t>
      </w:r>
    </w:p>
    <w:p w:rsidR="002D3A2B" w:rsidRDefault="002D3A2B">
      <w:r>
        <w:t>Quand ce que nous portons en nous de meilleur</w:t>
      </w:r>
    </w:p>
    <w:p w:rsidR="002D3A2B" w:rsidRDefault="002D3A2B">
      <w:r>
        <w:t>Risque de s’affaiblir ou de s’effondrer :</w:t>
      </w:r>
    </w:p>
    <w:p w:rsidR="002D3A2B" w:rsidRDefault="002D3A2B">
      <w:r>
        <w:t>Notre désir de vitre l’un pour l’autre et de donner la vie.</w:t>
      </w:r>
    </w:p>
    <w:p w:rsidR="002D3A2B" w:rsidRDefault="002D3A2B">
      <w:r>
        <w:t>Trinité Sainte,</w:t>
      </w:r>
    </w:p>
    <w:p w:rsidR="002D3A2B" w:rsidRDefault="002D3A2B">
      <w:r>
        <w:t>Père, Fils et Esprit Saint,</w:t>
      </w:r>
    </w:p>
    <w:p w:rsidR="002D3A2B" w:rsidRDefault="002D3A2B">
      <w:r>
        <w:t>Nous te prions pour les couples en difficulté,</w:t>
      </w:r>
    </w:p>
    <w:p w:rsidR="002D3A2B" w:rsidRDefault="002D3A2B">
      <w:r>
        <w:t>Pour tous ceux qui ont du mal à se trouver l’un l’autre et à vitre en confiance.</w:t>
      </w:r>
    </w:p>
    <w:p w:rsidR="002D3A2B" w:rsidRDefault="002D3A2B">
      <w:r>
        <w:t>A tous les époux, à toutes les familles, accorde Seigneur, tes dons d’unité, de fécondité et de fidélité,</w:t>
      </w:r>
    </w:p>
    <w:p w:rsidR="002D3A2B" w:rsidRDefault="002D3A2B">
      <w:r>
        <w:t>Ta joie pour toujours.</w:t>
      </w:r>
    </w:p>
    <w:p w:rsidR="002D3A2B" w:rsidRDefault="002D3A2B">
      <w:r>
        <w:t>Amen</w:t>
      </w:r>
    </w:p>
    <w:p w:rsidR="002D3A2B" w:rsidRDefault="002D3A2B"/>
    <w:p w:rsidR="002D3A2B" w:rsidRDefault="002D3A2B"/>
    <w:p w:rsidR="002D3A2B" w:rsidRDefault="002D3A2B">
      <w:pPr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rPr>
          <w:i/>
        </w:rPr>
        <w:t>Godfried</w:t>
      </w:r>
      <w:proofErr w:type="spellEnd"/>
      <w:r>
        <w:rPr>
          <w:i/>
        </w:rPr>
        <w:t xml:space="preserve"> Cardinal DANNEELS</w:t>
      </w:r>
    </w:p>
    <w:p w:rsidR="002D3A2B" w:rsidRPr="002D3A2B" w:rsidRDefault="002D3A2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Archevêque de Malines-Bruxelles</w:t>
      </w:r>
    </w:p>
    <w:p w:rsidR="005E26BA" w:rsidRDefault="005E26BA"/>
    <w:sectPr w:rsidR="005E26BA" w:rsidSect="002D3A2B">
      <w:pgSz w:w="11906" w:h="16838"/>
      <w:pgMar w:top="1417" w:right="1417" w:bottom="1417" w:left="1417" w:header="708" w:footer="708" w:gutter="0"/>
      <w:pgBorders w:offsetFrom="page">
        <w:top w:val="basicWhiteSquares" w:sz="9" w:space="24" w:color="auto"/>
        <w:left w:val="basicWhiteSquares" w:sz="9" w:space="24" w:color="auto"/>
        <w:bottom w:val="basicWhiteSquares" w:sz="9" w:space="24" w:color="auto"/>
        <w:right w:val="basicWhiteSquares" w:sz="9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formsDesign/>
  <w:linkStyl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6BA"/>
    <w:rsid w:val="00102DE8"/>
    <w:rsid w:val="002D3A2B"/>
    <w:rsid w:val="005E26BA"/>
    <w:rsid w:val="00A93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458939-EBC2-4C41-A468-5CE7C85DB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26BA"/>
  </w:style>
  <w:style w:type="character" w:default="1" w:styleId="Policepardfaut">
    <w:name w:val="Default Paragraph Font"/>
    <w:uiPriority w:val="1"/>
    <w:semiHidden/>
    <w:unhideWhenUsed/>
    <w:rsid w:val="005E26BA"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  <w:rsid w:val="005E26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178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Klervi</dc:creator>
  <cp:keywords/>
  <dc:description/>
  <cp:lastModifiedBy>Klervi</cp:lastModifiedBy>
  <cp:revision>1</cp:revision>
  <dcterms:created xsi:type="dcterms:W3CDTF">2016-12-06T08:52:00Z</dcterms:created>
  <dcterms:modified xsi:type="dcterms:W3CDTF">2016-12-06T09:32:00Z</dcterms:modified>
</cp:coreProperties>
</file>